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w:t>
      </w:r>
      <w:proofErr w:type="spellStart"/>
      <w:r w:rsidRPr="0010077A">
        <w:t>unweathered</w:t>
      </w:r>
      <w:proofErr w:type="spellEnd"/>
      <w:r w:rsidRPr="0010077A">
        <w:t xml:space="preserve">,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 xml:space="preserve">Cable and Conduit Seals:  Seals shall be provided around all conduits and cables which penetrate smoke walls, fire walls, and floors.  Nelson </w:t>
      </w:r>
      <w:proofErr w:type="spellStart"/>
      <w:r w:rsidRPr="0010077A">
        <w:t>Flameseal</w:t>
      </w:r>
      <w:proofErr w:type="spellEnd"/>
      <w:r w:rsidRPr="0010077A">
        <w:t xml:space="preserve">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Materials used shall be </w:t>
      </w:r>
      <w:proofErr w:type="spellStart"/>
      <w:r w:rsidRPr="0010077A">
        <w:t>flameseal</w:t>
      </w:r>
      <w:proofErr w:type="spellEnd"/>
      <w:r w:rsidRPr="0010077A">
        <w:t xml:space="preserve">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w:t>
      </w:r>
      <w:proofErr w:type="spellStart"/>
      <w:r w:rsidRPr="0010077A">
        <w:t>Gedney</w:t>
      </w:r>
      <w:proofErr w:type="spellEnd"/>
      <w:r w:rsidRPr="0010077A">
        <w:t xml:space="preserve">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xml:space="preserve">, O.Z. </w:t>
      </w:r>
      <w:proofErr w:type="spellStart"/>
      <w:r w:rsidRPr="0010077A">
        <w:t>Gedney</w:t>
      </w:r>
      <w:proofErr w:type="spellEnd"/>
      <w:r w:rsidRPr="0010077A">
        <w:t xml:space="preserve">, and </w:t>
      </w:r>
      <w:proofErr w:type="spellStart"/>
      <w:r w:rsidRPr="0010077A">
        <w:t>Raco</w:t>
      </w:r>
      <w:proofErr w:type="spellEnd"/>
      <w:r w:rsidRPr="0010077A">
        <w:t>,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Handle that is </w:t>
      </w:r>
      <w:proofErr w:type="spellStart"/>
      <w:r w:rsidRPr="0010077A">
        <w:t>padlockable</w:t>
      </w:r>
      <w:proofErr w:type="spellEnd"/>
      <w:r w:rsidRPr="0010077A">
        <w:t xml:space="preserv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w:t>
      </w:r>
      <w:proofErr w:type="spellStart"/>
      <w:r w:rsidRPr="0010077A">
        <w:t>teasible</w:t>
      </w:r>
      <w:proofErr w:type="spellEnd"/>
      <w:r w:rsidRPr="0010077A">
        <w:t>,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 xml:space="preserve">Provide UL Class L current limiting fast-acting fuses rated 600-volts, 60 Hz, 601 to 6000 amps, with 200,000A RMS symmetrical interrupting current rating for protecting service entrances and main feeder circuit breakers.  (Similar to Buss </w:t>
      </w:r>
      <w:proofErr w:type="spellStart"/>
      <w:r w:rsidRPr="0010077A">
        <w:t>Limitron</w:t>
      </w:r>
      <w:proofErr w:type="spellEnd"/>
      <w:r w:rsidRPr="0010077A">
        <w:t xml:space="preserve">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proofErr w:type="spellStart"/>
      <w:r w:rsidRPr="0010077A">
        <w:t>Panelboards</w:t>
      </w:r>
      <w:proofErr w:type="spellEnd"/>
      <w:r w:rsidRPr="0010077A">
        <w:t xml:space="preserve">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For raceways which enter buildings below grade, install manufactured floor and </w:t>
      </w:r>
      <w:proofErr w:type="spellStart"/>
      <w:r w:rsidRPr="0010077A">
        <w:t>thruwall</w:t>
      </w:r>
      <w:proofErr w:type="spellEnd"/>
      <w:r w:rsidRPr="0010077A">
        <w:t xml:space="preserve">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Nameplates shall be provided for all items such as </w:t>
      </w:r>
      <w:proofErr w:type="spellStart"/>
      <w:r w:rsidRPr="0010077A">
        <w:t>panelboards</w:t>
      </w:r>
      <w:proofErr w:type="spellEnd"/>
      <w:r w:rsidRPr="0010077A">
        <w:t>,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w:t>
      </w:r>
      <w:proofErr w:type="spellStart"/>
      <w:r w:rsidRPr="0010077A">
        <w:t>lockwashers</w:t>
      </w:r>
      <w:proofErr w:type="spellEnd"/>
      <w:r w:rsidRPr="0010077A">
        <w:t xml:space="preserve"> and nuts may be used in lieu of wood screws, expansion shields, or machine screws.  In open overhead spaces, cast metal boxes threaded to raceways need not be separately supported except where used for fixture support;  cast metal boxes having </w:t>
      </w:r>
      <w:proofErr w:type="spellStart"/>
      <w:r w:rsidRPr="0010077A">
        <w:t>threadless</w:t>
      </w:r>
      <w:proofErr w:type="spellEnd"/>
      <w:r w:rsidRPr="0010077A">
        <w:t xml:space="preserve">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27649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C41438"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4143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4143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1A1A"/>
    <w:rsid w:val="0026282E"/>
    <w:rsid w:val="00264A10"/>
    <w:rsid w:val="0027649F"/>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57E"/>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71E3A"/>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1438"/>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EE2C3C"/>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41"/>
    <o:shapelayout v:ext="edit">
      <o:idmap v:ext="edit" data="1"/>
    </o:shapelayout>
  </w:shapeDefaults>
  <w:decimalSymbol w:val="."/>
  <w:listSeparator w:val=","/>
  <w15:docId w15:val="{D8662E31-442E-4D28-BF36-A31A6B09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481AD-F061-4439-A184-0D352B58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2759</Words>
  <Characters>14959</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Doug Grieser</cp:lastModifiedBy>
  <cp:revision>17</cp:revision>
  <cp:lastPrinted>2009-03-05T22:14:00Z</cp:lastPrinted>
  <dcterms:created xsi:type="dcterms:W3CDTF">2013-10-14T19:05:00Z</dcterms:created>
  <dcterms:modified xsi:type="dcterms:W3CDTF">2018-11-15T23:31:00Z</dcterms:modified>
  <cp:version>2</cp:version>
</cp:coreProperties>
</file>